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287F1" w14:textId="61730436" w:rsidR="00A534C5" w:rsidRPr="005973FC" w:rsidRDefault="005973FC" w:rsidP="005973FC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FC">
        <w:rPr>
          <w:rFonts w:ascii="Times New Roman" w:hAnsi="Times New Roman" w:cs="Times New Roman"/>
          <w:b/>
          <w:bCs/>
          <w:sz w:val="28"/>
          <w:szCs w:val="28"/>
        </w:rPr>
        <w:t>Регистрация</w:t>
      </w:r>
    </w:p>
    <w:p w14:paraId="6765D27B" w14:textId="14756576" w:rsidR="005973FC" w:rsidRPr="005973FC" w:rsidRDefault="005973FC" w:rsidP="005973FC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FC">
        <w:rPr>
          <w:rFonts w:ascii="Times New Roman" w:hAnsi="Times New Roman" w:cs="Times New Roman"/>
          <w:b/>
          <w:bCs/>
          <w:sz w:val="28"/>
          <w:szCs w:val="28"/>
        </w:rPr>
        <w:t>На Ежегодный Кадровый форум «Развитие кадрового потенциала в сфере строительства и ЖКХ»</w:t>
      </w:r>
    </w:p>
    <w:p w14:paraId="1B63670F" w14:textId="04D6345D" w:rsidR="005973FC" w:rsidRPr="005973FC" w:rsidRDefault="005973FC" w:rsidP="005973FC">
      <w:pPr>
        <w:pStyle w:val="a6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FC">
        <w:rPr>
          <w:rFonts w:ascii="Times New Roman" w:hAnsi="Times New Roman" w:cs="Times New Roman"/>
          <w:sz w:val="26"/>
          <w:szCs w:val="26"/>
        </w:rPr>
        <w:t>23 октября 2025г. 09.30-15.30 (время местное)</w:t>
      </w:r>
    </w:p>
    <w:p w14:paraId="60509ACC" w14:textId="23CCDA0F" w:rsidR="005973FC" w:rsidRPr="005973FC" w:rsidRDefault="001B43AF" w:rsidP="005973FC">
      <w:pPr>
        <w:pStyle w:val="a6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FC">
        <w:rPr>
          <w:rFonts w:ascii="Times New Roman" w:hAnsi="Times New Roman" w:cs="Times New Roman"/>
          <w:sz w:val="26"/>
          <w:szCs w:val="26"/>
        </w:rPr>
        <w:t xml:space="preserve">г. Уфа, ул. </w:t>
      </w:r>
      <w:proofErr w:type="spellStart"/>
      <w:r w:rsidRPr="005973FC">
        <w:rPr>
          <w:rFonts w:ascii="Times New Roman" w:hAnsi="Times New Roman" w:cs="Times New Roman"/>
          <w:sz w:val="26"/>
          <w:szCs w:val="26"/>
        </w:rPr>
        <w:t>Заки</w:t>
      </w:r>
      <w:proofErr w:type="spellEnd"/>
      <w:r w:rsidRPr="005973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73FC">
        <w:rPr>
          <w:rFonts w:ascii="Times New Roman" w:hAnsi="Times New Roman" w:cs="Times New Roman"/>
          <w:sz w:val="26"/>
          <w:szCs w:val="26"/>
        </w:rPr>
        <w:t>Валиди</w:t>
      </w:r>
      <w:proofErr w:type="spellEnd"/>
      <w:r w:rsidRPr="005973FC">
        <w:rPr>
          <w:rFonts w:ascii="Times New Roman" w:hAnsi="Times New Roman" w:cs="Times New Roman"/>
          <w:sz w:val="26"/>
          <w:szCs w:val="26"/>
        </w:rPr>
        <w:t xml:space="preserve"> 32/2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973FC" w:rsidRPr="005973FC">
        <w:rPr>
          <w:rFonts w:ascii="Times New Roman" w:hAnsi="Times New Roman" w:cs="Times New Roman"/>
          <w:sz w:val="26"/>
          <w:szCs w:val="26"/>
        </w:rPr>
        <w:t>Евразийский кампус НОЦ</w:t>
      </w:r>
    </w:p>
    <w:p w14:paraId="6D5CD3C8" w14:textId="13224310" w:rsidR="005973FC" w:rsidRPr="005973FC" w:rsidRDefault="005973FC" w:rsidP="005973FC">
      <w:pPr>
        <w:pStyle w:val="a6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FC">
        <w:rPr>
          <w:rFonts w:ascii="Times New Roman" w:hAnsi="Times New Roman" w:cs="Times New Roman"/>
          <w:sz w:val="26"/>
          <w:szCs w:val="26"/>
        </w:rPr>
        <w:t>Регистрационная форма заполняется на каждого участника отдельно</w:t>
      </w:r>
    </w:p>
    <w:p w14:paraId="2473686C" w14:textId="28122425" w:rsidR="005973FC" w:rsidRPr="001B43AF" w:rsidRDefault="005973FC" w:rsidP="005973FC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B43AF">
        <w:rPr>
          <w:rFonts w:ascii="Times New Roman" w:hAnsi="Times New Roman" w:cs="Times New Roman"/>
          <w:b/>
          <w:bCs/>
          <w:sz w:val="26"/>
          <w:szCs w:val="26"/>
        </w:rPr>
        <w:t>После заполнения форму необходимо направить на эл. адрес</w:t>
      </w:r>
      <w:r w:rsidRPr="001B43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hyperlink r:id="rId6" w:history="1">
        <w:r w:rsidRPr="001B43AF">
          <w:rPr>
            <w:rStyle w:val="a5"/>
            <w:rFonts w:ascii="Times New Roman" w:hAnsi="Times New Roman" w:cs="Times New Roman"/>
            <w:b/>
            <w:bCs/>
            <w:color w:val="auto"/>
            <w:sz w:val="26"/>
            <w:szCs w:val="26"/>
          </w:rPr>
          <w:t>nv@komrstroy.ru</w:t>
        </w:r>
      </w:hyperlink>
    </w:p>
    <w:p w14:paraId="6A9146CD" w14:textId="7E6C8B40" w:rsidR="005973FC" w:rsidRPr="005973FC" w:rsidRDefault="005973FC" w:rsidP="005973FC">
      <w:pPr>
        <w:pStyle w:val="a6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3FC">
        <w:rPr>
          <w:rFonts w:ascii="Times New Roman" w:hAnsi="Times New Roman" w:cs="Times New Roman"/>
          <w:sz w:val="26"/>
          <w:szCs w:val="26"/>
        </w:rPr>
        <w:t xml:space="preserve">По вопросам контактное лицо </w:t>
      </w:r>
      <w:proofErr w:type="spellStart"/>
      <w:r w:rsidRPr="005973FC">
        <w:rPr>
          <w:rFonts w:ascii="Times New Roman" w:hAnsi="Times New Roman" w:cs="Times New Roman"/>
          <w:sz w:val="26"/>
          <w:szCs w:val="26"/>
        </w:rPr>
        <w:t>Аднасурина</w:t>
      </w:r>
      <w:proofErr w:type="spellEnd"/>
      <w:r w:rsidRPr="005973FC">
        <w:rPr>
          <w:rFonts w:ascii="Times New Roman" w:hAnsi="Times New Roman" w:cs="Times New Roman"/>
          <w:sz w:val="26"/>
          <w:szCs w:val="26"/>
        </w:rPr>
        <w:t xml:space="preserve"> Алина +7 (347)201-01-66 доб.</w:t>
      </w:r>
      <w:r w:rsidR="00D127E1" w:rsidRPr="00D127E1">
        <w:rPr>
          <w:rFonts w:ascii="Times New Roman" w:hAnsi="Times New Roman" w:cs="Times New Roman"/>
          <w:sz w:val="26"/>
          <w:szCs w:val="26"/>
        </w:rPr>
        <w:t xml:space="preserve"> </w:t>
      </w:r>
      <w:r w:rsidR="00D127E1" w:rsidRPr="005973FC">
        <w:rPr>
          <w:rFonts w:ascii="Times New Roman" w:hAnsi="Times New Roman" w:cs="Times New Roman"/>
          <w:sz w:val="26"/>
          <w:szCs w:val="26"/>
        </w:rPr>
        <w:t>304</w:t>
      </w:r>
      <w:bookmarkStart w:id="0" w:name="_GoBack"/>
      <w:bookmarkEnd w:id="0"/>
    </w:p>
    <w:tbl>
      <w:tblPr>
        <w:tblStyle w:val="a4"/>
        <w:tblpPr w:leftFromText="180" w:rightFromText="180" w:vertAnchor="page" w:horzAnchor="margin" w:tblpXSpec="center" w:tblpY="5056"/>
        <w:tblOverlap w:val="never"/>
        <w:tblW w:w="10485" w:type="dxa"/>
        <w:tblLook w:val="04A0" w:firstRow="1" w:lastRow="0" w:firstColumn="1" w:lastColumn="0" w:noHBand="0" w:noVBand="1"/>
      </w:tblPr>
      <w:tblGrid>
        <w:gridCol w:w="2154"/>
        <w:gridCol w:w="8331"/>
      </w:tblGrid>
      <w:tr w:rsidR="005973FC" w14:paraId="0797874C" w14:textId="77777777" w:rsidTr="005973FC">
        <w:tc>
          <w:tcPr>
            <w:tcW w:w="2154" w:type="dxa"/>
          </w:tcPr>
          <w:p w14:paraId="306EBB3E" w14:textId="77777777" w:rsid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ФИО: </w:t>
            </w:r>
          </w:p>
        </w:tc>
        <w:tc>
          <w:tcPr>
            <w:tcW w:w="8331" w:type="dxa"/>
          </w:tcPr>
          <w:p w14:paraId="2312140A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15A81AF3" w14:textId="77777777" w:rsidTr="005973FC">
        <w:tc>
          <w:tcPr>
            <w:tcW w:w="2154" w:type="dxa"/>
          </w:tcPr>
          <w:p w14:paraId="5B2E22E8" w14:textId="77777777" w:rsid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телефона:</w:t>
            </w:r>
          </w:p>
        </w:tc>
        <w:tc>
          <w:tcPr>
            <w:tcW w:w="8331" w:type="dxa"/>
          </w:tcPr>
          <w:p w14:paraId="13FE163F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05728B7F" w14:textId="77777777" w:rsidTr="005973FC">
        <w:tc>
          <w:tcPr>
            <w:tcW w:w="2154" w:type="dxa"/>
          </w:tcPr>
          <w:p w14:paraId="6D1E8842" w14:textId="77777777" w:rsidR="005973FC" w:rsidRPr="000554B8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1C1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331" w:type="dxa"/>
          </w:tcPr>
          <w:p w14:paraId="475E3DB8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490D4471" w14:textId="77777777" w:rsidTr="005973FC">
        <w:tc>
          <w:tcPr>
            <w:tcW w:w="2154" w:type="dxa"/>
          </w:tcPr>
          <w:p w14:paraId="165E3DD6" w14:textId="77777777" w:rsid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Организация:</w:t>
            </w:r>
          </w:p>
        </w:tc>
        <w:tc>
          <w:tcPr>
            <w:tcW w:w="8331" w:type="dxa"/>
          </w:tcPr>
          <w:p w14:paraId="38770526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2286C155" w14:textId="77777777" w:rsidTr="005973FC">
        <w:tc>
          <w:tcPr>
            <w:tcW w:w="2154" w:type="dxa"/>
          </w:tcPr>
          <w:p w14:paraId="1D078163" w14:textId="77777777" w:rsidR="005973FC" w:rsidRP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Ваша должность</w:t>
            </w:r>
          </w:p>
        </w:tc>
        <w:tc>
          <w:tcPr>
            <w:tcW w:w="8331" w:type="dxa"/>
          </w:tcPr>
          <w:p w14:paraId="43FB80BE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52E37AFA" w14:textId="77777777" w:rsidTr="005973FC">
        <w:tc>
          <w:tcPr>
            <w:tcW w:w="10485" w:type="dxa"/>
            <w:gridSpan w:val="2"/>
          </w:tcPr>
          <w:p w14:paraId="26B39839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Выберите секции, которые хотели бы посетить в рамках Форума</w:t>
            </w:r>
          </w:p>
        </w:tc>
      </w:tr>
      <w:tr w:rsidR="005973FC" w14:paraId="5E761BCF" w14:textId="77777777" w:rsidTr="005973FC">
        <w:tc>
          <w:tcPr>
            <w:tcW w:w="10485" w:type="dxa"/>
            <w:gridSpan w:val="2"/>
          </w:tcPr>
          <w:p w14:paraId="7BF1B277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94"/>
              <w:gridCol w:w="9057"/>
            </w:tblGrid>
            <w:tr w:rsidR="005973FC" w14:paraId="3E2D6B8F" w14:textId="77777777" w:rsidTr="001D43F6">
              <w:tc>
                <w:tcPr>
                  <w:tcW w:w="994" w:type="dxa"/>
                </w:tcPr>
                <w:p w14:paraId="025883C8" w14:textId="77777777" w:rsidR="005973FC" w:rsidRDefault="005973FC" w:rsidP="00D20B6A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039C66E" wp14:editId="337E3E8E">
                            <wp:simplePos x="0" y="0"/>
                            <wp:positionH relativeFrom="column">
                              <wp:posOffset>128905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rect w14:anchorId="197CAF9F" id="Прямоугольник 1" o:spid="_x0000_s1026" style="position:absolute;margin-left:10.15pt;margin-top:13.85pt;width:20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18C44F93" w14:textId="77777777" w:rsidR="005973FC" w:rsidRPr="005973FC" w:rsidRDefault="005973FC" w:rsidP="00D20B6A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Пленарное заседание «Развитие кадрового потенциала в сфере строительства и ЖКХ»</w:t>
                  </w:r>
                </w:p>
              </w:tc>
            </w:tr>
            <w:tr w:rsidR="005973FC" w14:paraId="7F8E6F37" w14:textId="77777777" w:rsidTr="001D43F6">
              <w:tc>
                <w:tcPr>
                  <w:tcW w:w="994" w:type="dxa"/>
                </w:tcPr>
                <w:p w14:paraId="6F841D6B" w14:textId="77777777" w:rsidR="005973FC" w:rsidRDefault="005973FC" w:rsidP="00D20B6A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D32AA33" wp14:editId="6BB82D7B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rect w14:anchorId="37C5D186" id="Прямоугольник 2" o:spid="_x0000_s1026" style="position:absolute;margin-left:10.25pt;margin-top:11.85pt;width:20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3A699539" w14:textId="77777777" w:rsidR="005973FC" w:rsidRPr="005973FC" w:rsidRDefault="005973FC" w:rsidP="00D20B6A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«СПО и ВУЗы как кадровый ресу</w:t>
                  </w:r>
                  <w:proofErr w:type="gramStart"/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рс стр</w:t>
                  </w:r>
                  <w:proofErr w:type="gramEnd"/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оительной отрасли: успешные практики и будущее»</w:t>
                  </w:r>
                </w:p>
              </w:tc>
            </w:tr>
            <w:tr w:rsidR="005973FC" w14:paraId="77D9DAE8" w14:textId="77777777" w:rsidTr="001D43F6">
              <w:trPr>
                <w:trHeight w:val="878"/>
              </w:trPr>
              <w:tc>
                <w:tcPr>
                  <w:tcW w:w="994" w:type="dxa"/>
                </w:tcPr>
                <w:p w14:paraId="164D8413" w14:textId="77777777" w:rsidR="005973FC" w:rsidRDefault="005973FC" w:rsidP="00D20B6A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3B5C86A" wp14:editId="3FD64062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178435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3" name="Прямоугольник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rect w14:anchorId="6E48B3B7" id="Прямоугольник 3" o:spid="_x0000_s1026" style="position:absolute;margin-left:10.25pt;margin-top:14.05pt;width:20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36D08061" w14:textId="77777777" w:rsidR="005973FC" w:rsidRPr="005973FC" w:rsidRDefault="005973FC" w:rsidP="00D20B6A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«Инструменты управления кадрами в реалиях 2025г.»</w:t>
                  </w:r>
                </w:p>
              </w:tc>
            </w:tr>
            <w:tr w:rsidR="005973FC" w14:paraId="18D704D6" w14:textId="77777777" w:rsidTr="001D43F6">
              <w:tc>
                <w:tcPr>
                  <w:tcW w:w="994" w:type="dxa"/>
                </w:tcPr>
                <w:p w14:paraId="7BAFF608" w14:textId="77777777" w:rsidR="005973FC" w:rsidRDefault="005973FC" w:rsidP="00D20B6A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970BA15" wp14:editId="149F803D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4" name="Прямоугольник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rect w14:anchorId="51B73DA1" id="Прямоугольник 4" o:spid="_x0000_s1026" style="position:absolute;margin-left:10.25pt;margin-top:14.65pt;width:20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287E8592" w14:textId="77777777" w:rsidR="005973FC" w:rsidRPr="005973FC" w:rsidRDefault="005973FC" w:rsidP="00D20B6A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«Перспективы развития независимой оценки квалификации в отрасли строительства и ЖКХ»</w:t>
                  </w:r>
                </w:p>
              </w:tc>
            </w:tr>
          </w:tbl>
          <w:p w14:paraId="0BE15492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678C9F2C" w14:textId="77777777" w:rsidTr="005973FC">
        <w:tc>
          <w:tcPr>
            <w:tcW w:w="10485" w:type="dxa"/>
            <w:gridSpan w:val="2"/>
          </w:tcPr>
          <w:p w14:paraId="7415CBEF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Выберите практикум, который хотели бы посетить в рамках Форума </w:t>
            </w:r>
          </w:p>
          <w:p w14:paraId="033D73B5" w14:textId="77777777" w:rsidR="005973FC" w:rsidRPr="005973FC" w:rsidRDefault="005973FC" w:rsidP="00597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FC">
              <w:rPr>
                <w:rFonts w:ascii="Times New Roman" w:hAnsi="Times New Roman" w:cs="Times New Roman"/>
                <w:sz w:val="28"/>
                <w:szCs w:val="28"/>
              </w:rPr>
              <w:t>(кол-во мест ограничено, выбрать необходимо только один практикум)</w:t>
            </w:r>
          </w:p>
        </w:tc>
      </w:tr>
      <w:tr w:rsidR="005973FC" w14:paraId="6B98C240" w14:textId="77777777" w:rsidTr="005973FC">
        <w:tc>
          <w:tcPr>
            <w:tcW w:w="10485" w:type="dxa"/>
            <w:gridSpan w:val="2"/>
          </w:tcPr>
          <w:p w14:paraId="18C35293" w14:textId="77777777" w:rsidR="005973FC" w:rsidRDefault="005973FC" w:rsidP="00597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94"/>
              <w:gridCol w:w="9057"/>
            </w:tblGrid>
            <w:tr w:rsidR="005973FC" w14:paraId="1CF478A8" w14:textId="77777777" w:rsidTr="001D43F6">
              <w:trPr>
                <w:trHeight w:val="631"/>
              </w:trPr>
              <w:tc>
                <w:tcPr>
                  <w:tcW w:w="994" w:type="dxa"/>
                </w:tcPr>
                <w:p w14:paraId="184397FD" w14:textId="77777777" w:rsidR="005973FC" w:rsidRDefault="005973FC" w:rsidP="00D20B6A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6075803" wp14:editId="22C8393E">
                            <wp:simplePos x="0" y="0"/>
                            <wp:positionH relativeFrom="column">
                              <wp:posOffset>128905</wp:posOffset>
                            </wp:positionH>
                            <wp:positionV relativeFrom="paragraph">
                              <wp:posOffset>80645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5" name="Прямоугольник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rect w14:anchorId="6674300E" id="Прямоугольник 5" o:spid="_x0000_s1026" style="position:absolute;margin-left:10.15pt;margin-top:6.35pt;width:20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742A7C6E" w14:textId="77777777" w:rsidR="005973FC" w:rsidRPr="005973FC" w:rsidRDefault="005973FC" w:rsidP="00D20B6A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Практикум «Эффективные собеседования»</w:t>
                  </w:r>
                </w:p>
              </w:tc>
            </w:tr>
            <w:tr w:rsidR="005973FC" w14:paraId="793DDA72" w14:textId="77777777" w:rsidTr="001D43F6">
              <w:trPr>
                <w:trHeight w:val="697"/>
              </w:trPr>
              <w:tc>
                <w:tcPr>
                  <w:tcW w:w="994" w:type="dxa"/>
                </w:tcPr>
                <w:p w14:paraId="69C57FB3" w14:textId="77777777" w:rsidR="005973FC" w:rsidRDefault="005973FC" w:rsidP="00D20B6A">
                  <w:pPr>
                    <w:framePr w:hSpace="180" w:wrap="around" w:vAnchor="page" w:hAnchor="margin" w:xAlign="center" w:y="505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648C44E" wp14:editId="609FDACC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257175" cy="257175"/>
                            <wp:effectExtent l="0" t="0" r="28575" b="28575"/>
                            <wp:wrapNone/>
                            <wp:docPr id="6" name="Прямоугольник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rect w14:anchorId="680AD8D8" id="Прямоугольник 6" o:spid="_x0000_s1026" style="position:absolute;margin-left:10.25pt;margin-top:8.1pt;width:20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57" w:type="dxa"/>
                  <w:vAlign w:val="center"/>
                </w:tcPr>
                <w:p w14:paraId="58C0D87B" w14:textId="77777777" w:rsidR="005973FC" w:rsidRPr="005973FC" w:rsidRDefault="005973FC" w:rsidP="00D20B6A">
                  <w:pPr>
                    <w:framePr w:hSpace="180" w:wrap="around" w:vAnchor="page" w:hAnchor="margin" w:xAlign="center" w:y="5056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Практикум </w:t>
                  </w:r>
                  <w:r w:rsidRPr="005973FC">
                    <w:t>«</w:t>
                  </w:r>
                  <w:r w:rsidRPr="00597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Инструменты операционного управления»</w:t>
                  </w:r>
                </w:p>
              </w:tc>
            </w:tr>
          </w:tbl>
          <w:p w14:paraId="54F2399B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73FC" w14:paraId="4D577BEB" w14:textId="77777777" w:rsidTr="005973FC">
        <w:tc>
          <w:tcPr>
            <w:tcW w:w="10485" w:type="dxa"/>
            <w:gridSpan w:val="2"/>
          </w:tcPr>
          <w:p w14:paraId="5E61145F" w14:textId="77777777" w:rsidR="005973FC" w:rsidRDefault="005973FC" w:rsidP="00597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019C575" w14:textId="17B8EA48" w:rsidR="005973FC" w:rsidRDefault="005973FC"/>
    <w:sectPr w:rsidR="0059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B8"/>
    <w:rsid w:val="000554B8"/>
    <w:rsid w:val="001B43AF"/>
    <w:rsid w:val="001C1043"/>
    <w:rsid w:val="00447E86"/>
    <w:rsid w:val="005973FC"/>
    <w:rsid w:val="00A534C5"/>
    <w:rsid w:val="00D127E1"/>
    <w:rsid w:val="00D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E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B8"/>
    <w:pPr>
      <w:ind w:left="720"/>
      <w:contextualSpacing/>
    </w:pPr>
  </w:style>
  <w:style w:type="table" w:styleId="a4">
    <w:name w:val="Table Grid"/>
    <w:basedOn w:val="a1"/>
    <w:uiPriority w:val="39"/>
    <w:rsid w:val="0005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73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73F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5973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B8"/>
    <w:pPr>
      <w:ind w:left="720"/>
      <w:contextualSpacing/>
    </w:pPr>
  </w:style>
  <w:style w:type="table" w:styleId="a4">
    <w:name w:val="Table Grid"/>
    <w:basedOn w:val="a1"/>
    <w:uiPriority w:val="39"/>
    <w:rsid w:val="0005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73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73F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597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v@komrstro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841C-FD13-4C6F-BFB6-CBB8FE53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И.Р. Хисамова</dc:creator>
  <cp:lastModifiedBy>Гимаева Гульнара</cp:lastModifiedBy>
  <cp:revision>4</cp:revision>
  <cp:lastPrinted>2023-10-10T07:55:00Z</cp:lastPrinted>
  <dcterms:created xsi:type="dcterms:W3CDTF">2025-10-21T08:37:00Z</dcterms:created>
  <dcterms:modified xsi:type="dcterms:W3CDTF">2025-10-21T08:39:00Z</dcterms:modified>
</cp:coreProperties>
</file>